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9FA" w:rsidRDefault="004B69FA" w:rsidP="004B69FA">
      <w:pPr>
        <w:spacing w:after="240"/>
        <w:jc w:val="center"/>
        <w:rPr>
          <w:rFonts w:cs="Arial"/>
          <w:b/>
          <w:sz w:val="22"/>
          <w:szCs w:val="22"/>
          <w:u w:val="single"/>
        </w:rPr>
      </w:pPr>
    </w:p>
    <w:p w:rsidR="009756A8" w:rsidRPr="00F84A8A" w:rsidRDefault="00D97747" w:rsidP="004B69FA">
      <w:pPr>
        <w:spacing w:after="240"/>
        <w:jc w:val="center"/>
        <w:rPr>
          <w:rFonts w:cs="Arial"/>
          <w:b/>
          <w:sz w:val="22"/>
          <w:szCs w:val="22"/>
          <w:u w:val="single"/>
        </w:rPr>
      </w:pPr>
      <w:r>
        <w:rPr>
          <w:rFonts w:cs="Arial"/>
          <w:b/>
          <w:sz w:val="22"/>
          <w:szCs w:val="22"/>
          <w:u w:val="single"/>
        </w:rPr>
        <w:t>Garstang Community</w:t>
      </w:r>
      <w:r w:rsidR="00F84A8A" w:rsidRPr="00F84A8A">
        <w:rPr>
          <w:rFonts w:cs="Arial"/>
          <w:b/>
          <w:sz w:val="22"/>
          <w:szCs w:val="22"/>
          <w:u w:val="single"/>
        </w:rPr>
        <w:t xml:space="preserve"> Academy</w:t>
      </w:r>
    </w:p>
    <w:p w:rsidR="00F84A8A" w:rsidRPr="00F84A8A" w:rsidRDefault="004B69FA" w:rsidP="00E94A7C">
      <w:pPr>
        <w:jc w:val="center"/>
        <w:rPr>
          <w:rFonts w:cs="Arial"/>
          <w:b/>
          <w:sz w:val="22"/>
          <w:szCs w:val="22"/>
        </w:rPr>
      </w:pPr>
      <w:r>
        <w:rPr>
          <w:rFonts w:cs="Arial"/>
          <w:b/>
          <w:sz w:val="22"/>
          <w:szCs w:val="22"/>
        </w:rPr>
        <w:t>Site Operation Manager</w:t>
      </w:r>
      <w:r w:rsidR="00D97747">
        <w:rPr>
          <w:rFonts w:cs="Arial"/>
          <w:b/>
          <w:sz w:val="22"/>
          <w:szCs w:val="22"/>
        </w:rPr>
        <w:t xml:space="preserve"> </w:t>
      </w:r>
      <w:r w:rsidR="003A1898">
        <w:rPr>
          <w:rFonts w:cs="Arial"/>
          <w:b/>
          <w:sz w:val="22"/>
          <w:szCs w:val="22"/>
        </w:rPr>
        <w:t>– Job Description</w:t>
      </w:r>
    </w:p>
    <w:p w:rsidR="005A2363" w:rsidRPr="00F84A8A" w:rsidRDefault="005A2363" w:rsidP="00E94A7C">
      <w:pPr>
        <w:jc w:val="center"/>
        <w:rPr>
          <w:rFonts w:cs="Arial"/>
          <w:b/>
          <w:sz w:val="22"/>
          <w:szCs w:val="22"/>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7371"/>
      </w:tblGrid>
      <w:tr w:rsidR="00E94A7C" w:rsidRPr="00F84A8A" w:rsidTr="004B69FA">
        <w:trPr>
          <w:trHeight w:val="340"/>
          <w:jc w:val="center"/>
        </w:trPr>
        <w:tc>
          <w:tcPr>
            <w:tcW w:w="3120" w:type="dxa"/>
            <w:shd w:val="clear" w:color="auto" w:fill="009D92"/>
            <w:vAlign w:val="center"/>
          </w:tcPr>
          <w:p w:rsidR="00E94A7C" w:rsidRPr="003A1898" w:rsidRDefault="00E94A7C" w:rsidP="003A1898">
            <w:pPr>
              <w:rPr>
                <w:rFonts w:cs="Arial"/>
                <w:b/>
                <w:color w:val="FFFFFF" w:themeColor="background1"/>
                <w:sz w:val="22"/>
                <w:szCs w:val="22"/>
              </w:rPr>
            </w:pPr>
            <w:r w:rsidRPr="003A1898">
              <w:rPr>
                <w:rFonts w:cs="Arial"/>
                <w:b/>
                <w:color w:val="FFFFFF" w:themeColor="background1"/>
                <w:sz w:val="22"/>
                <w:szCs w:val="22"/>
              </w:rPr>
              <w:t>Job Title</w:t>
            </w:r>
            <w:r w:rsidR="005A2CB3" w:rsidRPr="003A1898">
              <w:rPr>
                <w:rFonts w:cs="Arial"/>
                <w:b/>
                <w:color w:val="FFFFFF" w:themeColor="background1"/>
                <w:sz w:val="22"/>
                <w:szCs w:val="22"/>
              </w:rPr>
              <w:t>:</w:t>
            </w:r>
          </w:p>
        </w:tc>
        <w:tc>
          <w:tcPr>
            <w:tcW w:w="7371" w:type="dxa"/>
            <w:shd w:val="clear" w:color="auto" w:fill="auto"/>
            <w:vAlign w:val="center"/>
          </w:tcPr>
          <w:p w:rsidR="00F84A8A" w:rsidRPr="00F84A8A" w:rsidRDefault="004B69FA" w:rsidP="003A1898">
            <w:pPr>
              <w:rPr>
                <w:rFonts w:cs="Arial"/>
                <w:sz w:val="22"/>
                <w:szCs w:val="22"/>
              </w:rPr>
            </w:pPr>
            <w:r>
              <w:rPr>
                <w:rFonts w:cs="Arial"/>
                <w:sz w:val="22"/>
                <w:szCs w:val="22"/>
              </w:rPr>
              <w:t>Site Operation Manager</w:t>
            </w:r>
          </w:p>
        </w:tc>
      </w:tr>
      <w:tr w:rsidR="00E94A7C" w:rsidRPr="00F84A8A" w:rsidTr="004B69FA">
        <w:trPr>
          <w:trHeight w:val="340"/>
          <w:jc w:val="center"/>
        </w:trPr>
        <w:tc>
          <w:tcPr>
            <w:tcW w:w="3120" w:type="dxa"/>
            <w:shd w:val="clear" w:color="auto" w:fill="009D92"/>
            <w:vAlign w:val="center"/>
          </w:tcPr>
          <w:p w:rsidR="00E94A7C" w:rsidRPr="003A1898" w:rsidRDefault="00E94A7C" w:rsidP="003A1898">
            <w:pPr>
              <w:rPr>
                <w:rFonts w:cs="Arial"/>
                <w:b/>
                <w:color w:val="FFFFFF" w:themeColor="background1"/>
                <w:sz w:val="22"/>
                <w:szCs w:val="22"/>
              </w:rPr>
            </w:pPr>
            <w:r w:rsidRPr="003A1898">
              <w:rPr>
                <w:rFonts w:cs="Arial"/>
                <w:b/>
                <w:color w:val="FFFFFF" w:themeColor="background1"/>
                <w:sz w:val="22"/>
                <w:szCs w:val="22"/>
              </w:rPr>
              <w:t>Salary</w:t>
            </w:r>
            <w:r w:rsidR="005A2CB3" w:rsidRPr="003A1898">
              <w:rPr>
                <w:rFonts w:cs="Arial"/>
                <w:b/>
                <w:color w:val="FFFFFF" w:themeColor="background1"/>
                <w:sz w:val="22"/>
                <w:szCs w:val="22"/>
              </w:rPr>
              <w:t>:</w:t>
            </w:r>
          </w:p>
        </w:tc>
        <w:tc>
          <w:tcPr>
            <w:tcW w:w="7371" w:type="dxa"/>
            <w:shd w:val="clear" w:color="auto" w:fill="auto"/>
            <w:vAlign w:val="center"/>
          </w:tcPr>
          <w:p w:rsidR="00E644A4" w:rsidRPr="00F84A8A" w:rsidRDefault="0001772D" w:rsidP="003A1898">
            <w:pPr>
              <w:rPr>
                <w:rFonts w:cs="Arial"/>
                <w:sz w:val="22"/>
                <w:szCs w:val="22"/>
              </w:rPr>
            </w:pPr>
            <w:r>
              <w:rPr>
                <w:rFonts w:cs="Arial"/>
                <w:sz w:val="22"/>
                <w:szCs w:val="22"/>
              </w:rPr>
              <w:t>Grade F; Points 26 – 31 on the NJC Pay Scale</w:t>
            </w:r>
            <w:bookmarkStart w:id="0" w:name="_GoBack"/>
            <w:bookmarkEnd w:id="0"/>
          </w:p>
        </w:tc>
      </w:tr>
      <w:tr w:rsidR="00E94A7C" w:rsidRPr="00F84A8A" w:rsidTr="004B69FA">
        <w:trPr>
          <w:trHeight w:val="340"/>
          <w:jc w:val="center"/>
        </w:trPr>
        <w:tc>
          <w:tcPr>
            <w:tcW w:w="3120" w:type="dxa"/>
            <w:shd w:val="clear" w:color="auto" w:fill="009D92"/>
            <w:vAlign w:val="center"/>
          </w:tcPr>
          <w:p w:rsidR="00E94A7C" w:rsidRPr="003A1898" w:rsidRDefault="00E94A7C" w:rsidP="003A1898">
            <w:pPr>
              <w:rPr>
                <w:rFonts w:cs="Arial"/>
                <w:b/>
                <w:color w:val="FFFFFF" w:themeColor="background1"/>
                <w:sz w:val="22"/>
                <w:szCs w:val="22"/>
              </w:rPr>
            </w:pPr>
            <w:r w:rsidRPr="003A1898">
              <w:rPr>
                <w:rFonts w:cs="Arial"/>
                <w:b/>
                <w:color w:val="FFFFFF" w:themeColor="background1"/>
                <w:sz w:val="22"/>
                <w:szCs w:val="22"/>
              </w:rPr>
              <w:t>Responsible to</w:t>
            </w:r>
            <w:r w:rsidR="005A2CB3" w:rsidRPr="003A1898">
              <w:rPr>
                <w:rFonts w:cs="Arial"/>
                <w:b/>
                <w:color w:val="FFFFFF" w:themeColor="background1"/>
                <w:sz w:val="22"/>
                <w:szCs w:val="22"/>
              </w:rPr>
              <w:t>:</w:t>
            </w:r>
          </w:p>
        </w:tc>
        <w:tc>
          <w:tcPr>
            <w:tcW w:w="7371" w:type="dxa"/>
            <w:shd w:val="clear" w:color="auto" w:fill="auto"/>
            <w:vAlign w:val="center"/>
          </w:tcPr>
          <w:p w:rsidR="00F84A8A" w:rsidRPr="00F84A8A" w:rsidRDefault="00D97747" w:rsidP="003A1898">
            <w:pPr>
              <w:rPr>
                <w:rFonts w:cs="Arial"/>
                <w:sz w:val="22"/>
                <w:szCs w:val="22"/>
              </w:rPr>
            </w:pPr>
            <w:r>
              <w:rPr>
                <w:rFonts w:cs="Arial"/>
                <w:sz w:val="22"/>
                <w:szCs w:val="22"/>
              </w:rPr>
              <w:t xml:space="preserve">SLT, Principal. </w:t>
            </w:r>
          </w:p>
        </w:tc>
      </w:tr>
      <w:tr w:rsidR="00E94A7C" w:rsidRPr="00F84A8A" w:rsidTr="004B69FA">
        <w:trPr>
          <w:trHeight w:val="340"/>
          <w:jc w:val="center"/>
        </w:trPr>
        <w:tc>
          <w:tcPr>
            <w:tcW w:w="3120" w:type="dxa"/>
            <w:shd w:val="clear" w:color="auto" w:fill="009D92"/>
            <w:vAlign w:val="center"/>
          </w:tcPr>
          <w:p w:rsidR="00E94A7C" w:rsidRPr="003A1898" w:rsidRDefault="00E94A7C" w:rsidP="003A1898">
            <w:pPr>
              <w:rPr>
                <w:rFonts w:cs="Arial"/>
                <w:b/>
                <w:color w:val="FFFFFF" w:themeColor="background1"/>
                <w:sz w:val="22"/>
                <w:szCs w:val="22"/>
              </w:rPr>
            </w:pPr>
            <w:r w:rsidRPr="003A1898">
              <w:rPr>
                <w:rFonts w:cs="Arial"/>
                <w:b/>
                <w:color w:val="FFFFFF" w:themeColor="background1"/>
                <w:sz w:val="22"/>
                <w:szCs w:val="22"/>
              </w:rPr>
              <w:t>Date of Job Description</w:t>
            </w:r>
            <w:r w:rsidR="005A2CB3" w:rsidRPr="003A1898">
              <w:rPr>
                <w:rFonts w:cs="Arial"/>
                <w:b/>
                <w:color w:val="FFFFFF" w:themeColor="background1"/>
                <w:sz w:val="22"/>
                <w:szCs w:val="22"/>
              </w:rPr>
              <w:t>:</w:t>
            </w:r>
          </w:p>
        </w:tc>
        <w:tc>
          <w:tcPr>
            <w:tcW w:w="7371" w:type="dxa"/>
            <w:shd w:val="clear" w:color="auto" w:fill="auto"/>
            <w:vAlign w:val="center"/>
          </w:tcPr>
          <w:p w:rsidR="00F84A8A" w:rsidRPr="00F84A8A" w:rsidRDefault="004B69FA" w:rsidP="003A1898">
            <w:pPr>
              <w:rPr>
                <w:rFonts w:cs="Arial"/>
                <w:sz w:val="22"/>
                <w:szCs w:val="22"/>
              </w:rPr>
            </w:pPr>
            <w:r>
              <w:rPr>
                <w:rFonts w:cs="Arial"/>
                <w:sz w:val="22"/>
                <w:szCs w:val="22"/>
              </w:rPr>
              <w:t>November</w:t>
            </w:r>
            <w:r w:rsidR="003A1898">
              <w:rPr>
                <w:rFonts w:cs="Arial"/>
                <w:sz w:val="22"/>
                <w:szCs w:val="22"/>
              </w:rPr>
              <w:t xml:space="preserve"> 2018</w:t>
            </w:r>
          </w:p>
        </w:tc>
      </w:tr>
    </w:tbl>
    <w:p w:rsidR="00E94A7C" w:rsidRPr="00F84A8A" w:rsidRDefault="00E94A7C" w:rsidP="00F935F4">
      <w:pPr>
        <w:rPr>
          <w:rFonts w:cs="Arial"/>
          <w:b/>
          <w:sz w:val="22"/>
          <w:szCs w:val="22"/>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E94A7C" w:rsidRPr="00F84A8A" w:rsidTr="004B69FA">
        <w:trPr>
          <w:jc w:val="center"/>
        </w:trPr>
        <w:tc>
          <w:tcPr>
            <w:tcW w:w="10491" w:type="dxa"/>
            <w:shd w:val="clear" w:color="auto" w:fill="009D92"/>
          </w:tcPr>
          <w:p w:rsidR="00E94A7C" w:rsidRPr="00F84A8A" w:rsidRDefault="0051725D" w:rsidP="00583126">
            <w:pPr>
              <w:jc w:val="center"/>
              <w:rPr>
                <w:rFonts w:cs="Arial"/>
                <w:b/>
                <w:sz w:val="22"/>
                <w:szCs w:val="22"/>
              </w:rPr>
            </w:pPr>
            <w:r w:rsidRPr="003A1898">
              <w:rPr>
                <w:rFonts w:cs="Arial"/>
                <w:b/>
                <w:color w:val="FFFFFF" w:themeColor="background1"/>
                <w:sz w:val="22"/>
                <w:szCs w:val="22"/>
              </w:rPr>
              <w:t>Purpose of the R</w:t>
            </w:r>
            <w:r w:rsidR="00E94A7C" w:rsidRPr="003A1898">
              <w:rPr>
                <w:rFonts w:cs="Arial"/>
                <w:b/>
                <w:color w:val="FFFFFF" w:themeColor="background1"/>
                <w:sz w:val="22"/>
                <w:szCs w:val="22"/>
              </w:rPr>
              <w:t>ole:</w:t>
            </w:r>
          </w:p>
        </w:tc>
      </w:tr>
      <w:tr w:rsidR="00E94A7C" w:rsidRPr="00F84A8A" w:rsidTr="004B69FA">
        <w:trPr>
          <w:trHeight w:val="1451"/>
          <w:jc w:val="center"/>
        </w:trPr>
        <w:tc>
          <w:tcPr>
            <w:tcW w:w="10491" w:type="dxa"/>
            <w:shd w:val="clear" w:color="auto" w:fill="auto"/>
          </w:tcPr>
          <w:p w:rsidR="004B69FA" w:rsidRPr="004B69FA" w:rsidRDefault="004B69FA" w:rsidP="004B69FA">
            <w:pPr>
              <w:pStyle w:val="ListParagraph"/>
              <w:numPr>
                <w:ilvl w:val="0"/>
                <w:numId w:val="43"/>
              </w:numPr>
              <w:spacing w:line="240" w:lineRule="auto"/>
              <w:ind w:left="488" w:right="147"/>
              <w:jc w:val="both"/>
              <w:rPr>
                <w:rFonts w:cs="Arial"/>
                <w:sz w:val="22"/>
                <w:szCs w:val="22"/>
              </w:rPr>
            </w:pPr>
            <w:r w:rsidRPr="004B69FA">
              <w:rPr>
                <w:rFonts w:cs="Arial"/>
                <w:sz w:val="22"/>
                <w:szCs w:val="22"/>
              </w:rPr>
              <w:t>Responsible for ensuring effective and efficient operation of the school's site and catering teams and functions in liaison with the Principal and FCAT Central Services.</w:t>
            </w:r>
          </w:p>
          <w:p w:rsidR="004B69FA" w:rsidRPr="004B69FA" w:rsidRDefault="004B69FA" w:rsidP="004B69FA">
            <w:pPr>
              <w:pStyle w:val="ListParagraph"/>
              <w:numPr>
                <w:ilvl w:val="0"/>
                <w:numId w:val="43"/>
              </w:numPr>
              <w:spacing w:line="240" w:lineRule="auto"/>
              <w:ind w:left="488" w:right="147"/>
              <w:jc w:val="both"/>
              <w:rPr>
                <w:rFonts w:cs="Arial"/>
                <w:sz w:val="22"/>
                <w:szCs w:val="22"/>
              </w:rPr>
            </w:pPr>
            <w:r w:rsidRPr="004B69FA">
              <w:rPr>
                <w:rFonts w:cs="Arial"/>
                <w:sz w:val="22"/>
                <w:szCs w:val="22"/>
              </w:rPr>
              <w:t xml:space="preserve">To provide plans and expert advice to the Principal in relation to the above functions to enable development of Garstang Community Academy's buildings/estate, lettings and catering operations. </w:t>
            </w:r>
          </w:p>
          <w:p w:rsidR="00D97747" w:rsidRPr="004B69FA" w:rsidRDefault="004B69FA" w:rsidP="004B69FA">
            <w:pPr>
              <w:pStyle w:val="ListParagraph"/>
              <w:numPr>
                <w:ilvl w:val="0"/>
                <w:numId w:val="43"/>
              </w:numPr>
              <w:spacing w:line="240" w:lineRule="auto"/>
              <w:ind w:left="488" w:right="147"/>
              <w:jc w:val="both"/>
              <w:rPr>
                <w:rFonts w:cs="Arial"/>
                <w:sz w:val="22"/>
                <w:szCs w:val="22"/>
              </w:rPr>
            </w:pPr>
            <w:r w:rsidRPr="004B69FA">
              <w:rPr>
                <w:rFonts w:cs="Arial"/>
                <w:sz w:val="22"/>
                <w:szCs w:val="22"/>
              </w:rPr>
              <w:t>To line manage staff in the site and catering teams.</w:t>
            </w:r>
          </w:p>
        </w:tc>
      </w:tr>
    </w:tbl>
    <w:p w:rsidR="00754F04" w:rsidRPr="00F84A8A" w:rsidRDefault="00754F04" w:rsidP="003A1898">
      <w:pPr>
        <w:rPr>
          <w:rFonts w:cs="Arial"/>
          <w:b/>
          <w:sz w:val="22"/>
          <w:szCs w:val="22"/>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4B69FA" w:rsidRPr="00794346" w:rsidTr="004B69FA">
        <w:trPr>
          <w:jc w:val="center"/>
        </w:trPr>
        <w:tc>
          <w:tcPr>
            <w:tcW w:w="10519" w:type="dxa"/>
            <w:shd w:val="clear" w:color="auto" w:fill="009D92"/>
          </w:tcPr>
          <w:p w:rsidR="00754F04" w:rsidRPr="00794346" w:rsidRDefault="001718EE" w:rsidP="003A1898">
            <w:pPr>
              <w:shd w:val="clear" w:color="auto" w:fill="009D92"/>
              <w:jc w:val="center"/>
              <w:rPr>
                <w:rFonts w:cs="Arial"/>
                <w:b/>
                <w:sz w:val="22"/>
                <w:szCs w:val="22"/>
              </w:rPr>
            </w:pPr>
            <w:r w:rsidRPr="003A1898">
              <w:rPr>
                <w:rFonts w:cs="Arial"/>
                <w:b/>
                <w:color w:val="FFFFFF" w:themeColor="background1"/>
                <w:sz w:val="22"/>
                <w:szCs w:val="22"/>
              </w:rPr>
              <w:t xml:space="preserve">Main </w:t>
            </w:r>
            <w:r w:rsidR="0051725D" w:rsidRPr="003A1898">
              <w:rPr>
                <w:rFonts w:cs="Arial"/>
                <w:b/>
                <w:color w:val="FFFFFF" w:themeColor="background1"/>
                <w:sz w:val="22"/>
                <w:szCs w:val="22"/>
              </w:rPr>
              <w:t>T</w:t>
            </w:r>
            <w:r w:rsidR="000E64A8" w:rsidRPr="003A1898">
              <w:rPr>
                <w:rFonts w:cs="Arial"/>
                <w:b/>
                <w:color w:val="FFFFFF" w:themeColor="background1"/>
                <w:sz w:val="22"/>
                <w:szCs w:val="22"/>
              </w:rPr>
              <w:t xml:space="preserve">asks and </w:t>
            </w:r>
            <w:r w:rsidR="0051725D" w:rsidRPr="003A1898">
              <w:rPr>
                <w:rFonts w:cs="Arial"/>
                <w:b/>
                <w:color w:val="FFFFFF" w:themeColor="background1"/>
                <w:sz w:val="22"/>
                <w:szCs w:val="22"/>
              </w:rPr>
              <w:t>R</w:t>
            </w:r>
            <w:r w:rsidR="007C5219" w:rsidRPr="003A1898">
              <w:rPr>
                <w:rFonts w:cs="Arial"/>
                <w:b/>
                <w:color w:val="FFFFFF" w:themeColor="background1"/>
                <w:sz w:val="22"/>
                <w:szCs w:val="22"/>
              </w:rPr>
              <w:t>esponsibilities</w:t>
            </w:r>
            <w:r w:rsidR="00754F04" w:rsidRPr="003A1898">
              <w:rPr>
                <w:rFonts w:cs="Arial"/>
                <w:b/>
                <w:color w:val="FFFFFF" w:themeColor="background1"/>
                <w:sz w:val="22"/>
                <w:szCs w:val="22"/>
              </w:rPr>
              <w:t>:</w:t>
            </w:r>
          </w:p>
        </w:tc>
      </w:tr>
      <w:tr w:rsidR="004B69FA" w:rsidRPr="00794346" w:rsidTr="004B69FA">
        <w:trPr>
          <w:jc w:val="center"/>
        </w:trPr>
        <w:tc>
          <w:tcPr>
            <w:tcW w:w="10519" w:type="dxa"/>
            <w:shd w:val="clear" w:color="auto" w:fill="auto"/>
          </w:tcPr>
          <w:p w:rsidR="003A1898" w:rsidRPr="004B69FA" w:rsidRDefault="003A1898" w:rsidP="004B69FA">
            <w:pPr>
              <w:spacing w:line="240" w:lineRule="auto"/>
              <w:jc w:val="both"/>
              <w:rPr>
                <w:rFonts w:cs="Arial"/>
                <w:b/>
                <w:i/>
                <w:sz w:val="22"/>
                <w:szCs w:val="22"/>
              </w:rPr>
            </w:pPr>
            <w:r w:rsidRPr="004B69FA">
              <w:rPr>
                <w:rFonts w:cs="Arial"/>
                <w:b/>
                <w:i/>
                <w:sz w:val="22"/>
                <w:szCs w:val="22"/>
              </w:rPr>
              <w:t>General Duties</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act in accordance with the academy and FCAT’s Policies and Procedures.</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act as a role model, to encourage and promote non-discriminatory behaviour and ensure equality and diversity is sustained within our academy.</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ensure compliance with the General Data Protection Regulations and maintain confidentiality in your working practices each day.</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adhere to FCAT’s Safeguarding Policy and Procedures to ensure that the duty of care for all staff, including yourself to protect children and young people is maintained.</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contribute to the provision of an effective environment for learning and play.</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support the promotion of positive relationships with parents and outside agencies.</w:t>
            </w:r>
          </w:p>
          <w:p w:rsidR="003A1898" w:rsidRPr="004B69FA" w:rsidRDefault="003A1898" w:rsidP="004B69FA">
            <w:pPr>
              <w:pStyle w:val="ListParagraph"/>
              <w:numPr>
                <w:ilvl w:val="0"/>
                <w:numId w:val="39"/>
              </w:numPr>
              <w:spacing w:line="240" w:lineRule="auto"/>
              <w:jc w:val="both"/>
              <w:rPr>
                <w:rFonts w:cs="Arial"/>
                <w:sz w:val="22"/>
                <w:szCs w:val="22"/>
              </w:rPr>
            </w:pPr>
            <w:r w:rsidRPr="004B69FA">
              <w:rPr>
                <w:rFonts w:cs="Arial"/>
                <w:sz w:val="22"/>
                <w:szCs w:val="22"/>
              </w:rPr>
              <w:t>To attend skill training and participate in personal/performance development as required.</w:t>
            </w:r>
          </w:p>
          <w:p w:rsidR="003A1898" w:rsidRPr="004B69FA" w:rsidRDefault="003A1898" w:rsidP="004B69FA">
            <w:pPr>
              <w:numPr>
                <w:ilvl w:val="0"/>
                <w:numId w:val="39"/>
              </w:numPr>
              <w:spacing w:line="240" w:lineRule="auto"/>
              <w:jc w:val="both"/>
              <w:rPr>
                <w:rFonts w:cs="Arial"/>
                <w:sz w:val="22"/>
                <w:szCs w:val="22"/>
              </w:rPr>
            </w:pPr>
            <w:r w:rsidRPr="004B69FA">
              <w:rPr>
                <w:rFonts w:cs="Arial"/>
                <w:sz w:val="22"/>
                <w:szCs w:val="22"/>
              </w:rPr>
              <w:t>To take care for your own and other people’s health and safety in line with school and FCAT policies and procedures.</w:t>
            </w:r>
          </w:p>
          <w:p w:rsidR="003A1898" w:rsidRPr="004B69FA" w:rsidRDefault="003A1898" w:rsidP="004B69FA">
            <w:pPr>
              <w:jc w:val="both"/>
              <w:rPr>
                <w:rFonts w:cs="Arial"/>
                <w:sz w:val="22"/>
                <w:szCs w:val="22"/>
              </w:rPr>
            </w:pPr>
          </w:p>
          <w:p w:rsidR="004B69FA" w:rsidRPr="004B69FA" w:rsidRDefault="004B69FA" w:rsidP="004B69FA">
            <w:pPr>
              <w:widowControl w:val="0"/>
              <w:overflowPunct w:val="0"/>
              <w:autoSpaceDE w:val="0"/>
              <w:autoSpaceDN w:val="0"/>
              <w:adjustRightInd w:val="0"/>
              <w:spacing w:before="40" w:after="40"/>
              <w:jc w:val="both"/>
              <w:textAlignment w:val="baseline"/>
              <w:rPr>
                <w:rFonts w:cs="Arial"/>
                <w:b/>
                <w:i/>
                <w:sz w:val="22"/>
                <w:szCs w:val="22"/>
              </w:rPr>
            </w:pPr>
            <w:r w:rsidRPr="004B69FA">
              <w:rPr>
                <w:rFonts w:cs="Arial"/>
                <w:b/>
                <w:i/>
                <w:sz w:val="22"/>
                <w:szCs w:val="22"/>
              </w:rPr>
              <w:t xml:space="preserve">Site Management </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Be responsible for ensuring the security of school buildings and site;</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Act as a designated key holder, providing out of hours and emergency access to the school site;</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Support the development, delivery and review of the Academy Business Continuity Plan and emergency procedures including Fire, Lock-down and Lock-out in conjunction with the Senior Leadership Team and FCAT Estates Lead and Health and Safety Lead.</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Arrange for and undertake general maintenance within specialist areas such as heating, lighting and plumbing to ensure safe and effective operation;</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Responsible for the regular checking of systems such as heating, cooling, lighting and security (including CCTV and alarms);</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Operate the heating, cooling and lighting systems;</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be responsible for the internal administration of lettings of school premises and facilities.</w:t>
            </w:r>
          </w:p>
          <w:p w:rsid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Undertake risk assessments, ensure compliance within the school with all health and safety COSHH regulations;</w:t>
            </w:r>
          </w:p>
          <w:p w:rsidR="004B69FA" w:rsidRDefault="004B69FA" w:rsidP="004B69FA">
            <w:pPr>
              <w:widowControl w:val="0"/>
              <w:overflowPunct w:val="0"/>
              <w:autoSpaceDE w:val="0"/>
              <w:autoSpaceDN w:val="0"/>
              <w:adjustRightInd w:val="0"/>
              <w:spacing w:before="40" w:after="40"/>
              <w:jc w:val="both"/>
              <w:textAlignment w:val="baseline"/>
              <w:rPr>
                <w:rFonts w:cs="Arial"/>
                <w:sz w:val="22"/>
                <w:szCs w:val="22"/>
              </w:rPr>
            </w:pPr>
          </w:p>
          <w:p w:rsidR="004B69FA" w:rsidRPr="004B69FA" w:rsidRDefault="004B69FA" w:rsidP="004B69FA">
            <w:pPr>
              <w:widowControl w:val="0"/>
              <w:overflowPunct w:val="0"/>
              <w:autoSpaceDE w:val="0"/>
              <w:autoSpaceDN w:val="0"/>
              <w:adjustRightInd w:val="0"/>
              <w:spacing w:before="40" w:after="40"/>
              <w:jc w:val="both"/>
              <w:textAlignment w:val="baseline"/>
              <w:rPr>
                <w:rFonts w:cs="Arial"/>
                <w:i/>
                <w:sz w:val="22"/>
                <w:szCs w:val="22"/>
              </w:rPr>
            </w:pPr>
            <w:r w:rsidRPr="004B69FA">
              <w:rPr>
                <w:rFonts w:cs="Arial"/>
                <w:b/>
                <w:i/>
                <w:sz w:val="22"/>
                <w:szCs w:val="22"/>
              </w:rPr>
              <w:t>Health and Safety</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Responsible for regular health and safety checks of buildings, grounds, fixtures and fittings, (including compliance with fire safety regulations) and equipment;</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serve as the school's Health and Safety at Work representative and attend the FCAT Estates and Health and Safety Meetings.</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 xml:space="preserve">To liaise with the Heads of Department and other members of staff to ensure (1) compliance with </w:t>
            </w:r>
            <w:r w:rsidRPr="004B69FA">
              <w:rPr>
                <w:rFonts w:cs="Arial"/>
                <w:sz w:val="22"/>
                <w:szCs w:val="22"/>
              </w:rPr>
              <w:lastRenderedPageBreak/>
              <w:t>school safety procedures and policies (2) that procedures are reviewed and revised as required (3) that risk assessment is carried out for all appropriate school activities and/or equipment and that appropriate procedures are laid down.</w:t>
            </w:r>
          </w:p>
          <w:p w:rsidR="004B69FA" w:rsidRPr="004B69FA" w:rsidRDefault="004B69FA" w:rsidP="004B69FA">
            <w:pPr>
              <w:numPr>
                <w:ilvl w:val="0"/>
                <w:numId w:val="44"/>
              </w:numPr>
              <w:jc w:val="both"/>
              <w:rPr>
                <w:rFonts w:cs="Arial"/>
                <w:sz w:val="22"/>
                <w:szCs w:val="22"/>
              </w:rPr>
            </w:pPr>
            <w:r w:rsidRPr="004B69FA">
              <w:rPr>
                <w:rFonts w:cs="Arial"/>
                <w:sz w:val="22"/>
                <w:szCs w:val="22"/>
              </w:rPr>
              <w:t>Provide and arrange annual training on health and safety issues to all staff and update training as and when required.</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conduct induction health and safety training for permanent and temporary members of staff, safety briefings for contractors working on school premises and as required for visitors or other persons using the school.</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ensure that the school has sufficient coverage in terms of first aid trained teaching and support staff.</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maintain necessary Health and Safety records.</w:t>
            </w:r>
          </w:p>
          <w:p w:rsid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Assist and facilitate in the production and maintenance of Academy's Health and Safety Policy plans and procedures in conjunction with the FCAT Estates Lead and Health and Safety Lead.</w:t>
            </w:r>
          </w:p>
          <w:p w:rsidR="004B69FA" w:rsidRDefault="004B69FA" w:rsidP="004B69FA">
            <w:pPr>
              <w:widowControl w:val="0"/>
              <w:overflowPunct w:val="0"/>
              <w:autoSpaceDE w:val="0"/>
              <w:autoSpaceDN w:val="0"/>
              <w:adjustRightInd w:val="0"/>
              <w:spacing w:before="40" w:after="40"/>
              <w:jc w:val="both"/>
              <w:textAlignment w:val="baseline"/>
              <w:rPr>
                <w:rFonts w:cs="Arial"/>
                <w:sz w:val="22"/>
                <w:szCs w:val="22"/>
              </w:rPr>
            </w:pPr>
          </w:p>
          <w:p w:rsidR="004B69FA" w:rsidRPr="004B69FA" w:rsidRDefault="004B69FA" w:rsidP="004B69FA">
            <w:pPr>
              <w:widowControl w:val="0"/>
              <w:overflowPunct w:val="0"/>
              <w:autoSpaceDE w:val="0"/>
              <w:autoSpaceDN w:val="0"/>
              <w:adjustRightInd w:val="0"/>
              <w:spacing w:before="40" w:after="40"/>
              <w:jc w:val="both"/>
              <w:textAlignment w:val="baseline"/>
              <w:rPr>
                <w:rFonts w:cs="Arial"/>
                <w:i/>
                <w:sz w:val="22"/>
                <w:szCs w:val="22"/>
              </w:rPr>
            </w:pPr>
            <w:r w:rsidRPr="004B69FA">
              <w:rPr>
                <w:rFonts w:cs="Arial"/>
                <w:b/>
                <w:i/>
                <w:sz w:val="22"/>
                <w:szCs w:val="22"/>
              </w:rPr>
              <w:t>Maintenance and Contractor Work</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hold overall responsibility to the Principal for the appearance, maintenance and development planning of the site, buildings, furniture and fittings in conjunction with FCAT Estates Lead and Finance Lead.</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Responsible for regular maintenance checks and follow-up actions;</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Provide advice and plan cost effectively annual long term maintenance requirements and make recommendations to the Senior Leadership Team;</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Provide a degree of analysis and planning to ascertain the nature and extent of repairs and maintenance and procure contractors;</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Arrange tenders and quotes and manage the appointment of external contractors;</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Responsible for contractors e.g. Cleaning Services, Grounds Maintenance etc. whilst on site and ensure work is completed to the required standard; ensuring feedback is provided to the Principal and FCA</w:t>
            </w:r>
            <w:r>
              <w:rPr>
                <w:rFonts w:cs="Arial"/>
                <w:sz w:val="22"/>
                <w:szCs w:val="22"/>
              </w:rPr>
              <w:t>T</w:t>
            </w:r>
            <w:r w:rsidRPr="004B69FA">
              <w:rPr>
                <w:rFonts w:cs="Arial"/>
                <w:sz w:val="22"/>
                <w:szCs w:val="22"/>
              </w:rPr>
              <w:t xml:space="preserve"> Estates Lead. </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Purchase premises related equipment and supplies within agreed budget;</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hold regular tours of inspection of the site and buildings with the Principal and to ensure that action is taken to ensure high standards of appearance and maintenance.</w:t>
            </w:r>
          </w:p>
          <w:p w:rsidR="004B69FA" w:rsidRDefault="004B69FA" w:rsidP="004B69FA">
            <w:pPr>
              <w:numPr>
                <w:ilvl w:val="0"/>
                <w:numId w:val="44"/>
              </w:numPr>
              <w:jc w:val="both"/>
              <w:rPr>
                <w:rFonts w:cs="Arial"/>
                <w:sz w:val="22"/>
                <w:szCs w:val="22"/>
              </w:rPr>
            </w:pPr>
            <w:r w:rsidRPr="004B69FA">
              <w:rPr>
                <w:rFonts w:cs="Arial"/>
                <w:sz w:val="22"/>
                <w:szCs w:val="22"/>
              </w:rPr>
              <w:t>In line with the Academy School Improvement plan and in conjunction with the Principal contribute to the production of bids to generate successful outcomes.</w:t>
            </w:r>
          </w:p>
          <w:p w:rsidR="004B69FA" w:rsidRPr="004B69FA" w:rsidRDefault="004B69FA" w:rsidP="004B69FA">
            <w:pPr>
              <w:ind w:left="360"/>
              <w:jc w:val="both"/>
              <w:rPr>
                <w:rFonts w:cs="Arial"/>
                <w:sz w:val="22"/>
                <w:szCs w:val="22"/>
              </w:rPr>
            </w:pPr>
          </w:p>
          <w:p w:rsidR="004B69FA" w:rsidRPr="004B69FA" w:rsidRDefault="004B69FA" w:rsidP="004B69FA">
            <w:pPr>
              <w:widowControl w:val="0"/>
              <w:overflowPunct w:val="0"/>
              <w:autoSpaceDE w:val="0"/>
              <w:autoSpaceDN w:val="0"/>
              <w:adjustRightInd w:val="0"/>
              <w:spacing w:before="40" w:after="40"/>
              <w:jc w:val="both"/>
              <w:textAlignment w:val="baseline"/>
              <w:rPr>
                <w:rFonts w:cs="Arial"/>
                <w:b/>
                <w:i/>
                <w:sz w:val="22"/>
                <w:szCs w:val="22"/>
              </w:rPr>
            </w:pPr>
            <w:r w:rsidRPr="004B69FA">
              <w:rPr>
                <w:rFonts w:cs="Arial"/>
                <w:b/>
                <w:i/>
                <w:sz w:val="22"/>
                <w:szCs w:val="22"/>
              </w:rPr>
              <w:t xml:space="preserve">Line Management </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Day to day line management of the support staff in the site and catering teams. This includes regular monitoring of the work of individual team members and providing appropriate feedback as well as attendance management, performance appraisal and management.</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To ensure the effective deployment of the site and catering teams to enable the most effective and efficient operation of these services to the Academy.</w:t>
            </w:r>
          </w:p>
          <w:p w:rsidR="004B69FA" w:rsidRPr="004B69FA" w:rsidRDefault="004B69FA" w:rsidP="004B69FA">
            <w:pPr>
              <w:widowControl w:val="0"/>
              <w:numPr>
                <w:ilvl w:val="0"/>
                <w:numId w:val="44"/>
              </w:numPr>
              <w:overflowPunct w:val="0"/>
              <w:autoSpaceDE w:val="0"/>
              <w:autoSpaceDN w:val="0"/>
              <w:adjustRightInd w:val="0"/>
              <w:spacing w:before="40" w:after="40"/>
              <w:jc w:val="both"/>
              <w:textAlignment w:val="baseline"/>
              <w:rPr>
                <w:rFonts w:cs="Arial"/>
                <w:sz w:val="22"/>
                <w:szCs w:val="22"/>
              </w:rPr>
            </w:pPr>
            <w:r w:rsidRPr="004B69FA">
              <w:rPr>
                <w:rFonts w:cs="Arial"/>
                <w:sz w:val="22"/>
                <w:szCs w:val="22"/>
              </w:rPr>
              <w:t>Liaise with other school staff /</w:t>
            </w:r>
            <w:r>
              <w:rPr>
                <w:rFonts w:cs="Arial"/>
                <w:sz w:val="22"/>
                <w:szCs w:val="22"/>
              </w:rPr>
              <w:t xml:space="preserve"> departments on premises issues.</w:t>
            </w:r>
          </w:p>
          <w:p w:rsidR="00CE75F8" w:rsidRPr="004B69FA" w:rsidRDefault="00CE75F8" w:rsidP="004B69FA">
            <w:pPr>
              <w:spacing w:line="240" w:lineRule="auto"/>
              <w:jc w:val="both"/>
              <w:rPr>
                <w:rFonts w:cs="Arial"/>
                <w:sz w:val="22"/>
                <w:szCs w:val="22"/>
              </w:rPr>
            </w:pPr>
          </w:p>
        </w:tc>
      </w:tr>
      <w:tr w:rsidR="004B69FA" w:rsidRPr="00794346" w:rsidTr="004B69FA">
        <w:trPr>
          <w:jc w:val="center"/>
        </w:trPr>
        <w:tc>
          <w:tcPr>
            <w:tcW w:w="10519" w:type="dxa"/>
            <w:shd w:val="clear" w:color="auto" w:fill="009D92"/>
          </w:tcPr>
          <w:p w:rsidR="004B69FA" w:rsidRPr="004B69FA" w:rsidRDefault="004B69FA" w:rsidP="004B69FA">
            <w:pPr>
              <w:widowControl w:val="0"/>
              <w:spacing w:line="240" w:lineRule="auto"/>
              <w:jc w:val="center"/>
              <w:rPr>
                <w:rFonts w:cs="Arial"/>
                <w:b/>
                <w:color w:val="FFFFFF" w:themeColor="background1"/>
                <w:sz w:val="22"/>
                <w:szCs w:val="22"/>
              </w:rPr>
            </w:pPr>
            <w:r w:rsidRPr="004B69FA">
              <w:rPr>
                <w:rFonts w:cs="Arial"/>
                <w:b/>
                <w:color w:val="FFFFFF" w:themeColor="background1"/>
                <w:sz w:val="22"/>
                <w:szCs w:val="22"/>
              </w:rPr>
              <w:lastRenderedPageBreak/>
              <w:t>Indicative knowledge, skills and experience</w:t>
            </w:r>
          </w:p>
        </w:tc>
      </w:tr>
      <w:tr w:rsidR="004B69FA" w:rsidRPr="00794346" w:rsidTr="004B69FA">
        <w:trPr>
          <w:trHeight w:val="2402"/>
          <w:jc w:val="center"/>
        </w:trPr>
        <w:tc>
          <w:tcPr>
            <w:tcW w:w="10519" w:type="dxa"/>
            <w:shd w:val="clear" w:color="auto" w:fill="auto"/>
          </w:tcPr>
          <w:p w:rsidR="004B69FA" w:rsidRPr="004B69FA" w:rsidRDefault="004B69FA" w:rsidP="004B69FA">
            <w:pPr>
              <w:widowControl w:val="0"/>
              <w:numPr>
                <w:ilvl w:val="0"/>
                <w:numId w:val="47"/>
              </w:numPr>
              <w:tabs>
                <w:tab w:val="clear" w:pos="792"/>
              </w:tabs>
              <w:spacing w:before="40" w:after="40"/>
              <w:ind w:left="488" w:hanging="284"/>
              <w:jc w:val="both"/>
              <w:rPr>
                <w:rFonts w:cs="Arial"/>
                <w:sz w:val="22"/>
                <w:szCs w:val="22"/>
              </w:rPr>
            </w:pPr>
            <w:r w:rsidRPr="004B69FA">
              <w:rPr>
                <w:rFonts w:cs="Arial"/>
                <w:sz w:val="22"/>
                <w:szCs w:val="22"/>
              </w:rPr>
              <w:t>Knowledge of policies and procedures for premises security, repairs and maintenance, technical knowledge and understanding of heating, lighting and security systems, ordering of supplies, commissioning contractors, facilities management, health and safety;</w:t>
            </w:r>
          </w:p>
          <w:p w:rsidR="004B69FA" w:rsidRPr="004B69FA" w:rsidRDefault="004B69FA" w:rsidP="004B69FA">
            <w:pPr>
              <w:widowControl w:val="0"/>
              <w:numPr>
                <w:ilvl w:val="0"/>
                <w:numId w:val="46"/>
              </w:numPr>
              <w:spacing w:before="40" w:after="40"/>
              <w:ind w:left="488" w:hanging="283"/>
              <w:jc w:val="both"/>
              <w:rPr>
                <w:rFonts w:cs="Arial"/>
                <w:sz w:val="22"/>
                <w:szCs w:val="22"/>
              </w:rPr>
            </w:pPr>
            <w:r w:rsidRPr="004B69FA">
              <w:rPr>
                <w:rFonts w:cs="Arial"/>
                <w:sz w:val="22"/>
                <w:szCs w:val="22"/>
              </w:rPr>
              <w:t>Knowledge and skills equivalent to current National Qualifications Level 4 in a relevant field or equivalent experience;</w:t>
            </w:r>
          </w:p>
          <w:p w:rsidR="004B69FA" w:rsidRPr="004B69FA" w:rsidRDefault="004B69FA" w:rsidP="004B69FA">
            <w:pPr>
              <w:widowControl w:val="0"/>
              <w:numPr>
                <w:ilvl w:val="0"/>
                <w:numId w:val="46"/>
              </w:numPr>
              <w:spacing w:before="40" w:after="40"/>
              <w:ind w:left="488" w:hanging="283"/>
              <w:jc w:val="both"/>
              <w:rPr>
                <w:rFonts w:cs="Arial"/>
                <w:sz w:val="22"/>
                <w:szCs w:val="22"/>
              </w:rPr>
            </w:pPr>
            <w:r w:rsidRPr="004B69FA">
              <w:rPr>
                <w:rFonts w:cs="Arial"/>
                <w:sz w:val="22"/>
                <w:szCs w:val="22"/>
              </w:rPr>
              <w:t>Experience of facilities and contract management and supervisory experience;</w:t>
            </w:r>
          </w:p>
          <w:p w:rsidR="004B69FA" w:rsidRPr="004B69FA" w:rsidRDefault="004B69FA" w:rsidP="004B69FA">
            <w:pPr>
              <w:widowControl w:val="0"/>
              <w:numPr>
                <w:ilvl w:val="0"/>
                <w:numId w:val="45"/>
              </w:numPr>
              <w:spacing w:before="60" w:after="60" w:line="280" w:lineRule="atLeast"/>
              <w:ind w:left="488" w:hanging="283"/>
              <w:rPr>
                <w:rFonts w:cs="Arial"/>
                <w:sz w:val="22"/>
                <w:szCs w:val="22"/>
              </w:rPr>
            </w:pPr>
            <w:r w:rsidRPr="004B69FA">
              <w:rPr>
                <w:rFonts w:cs="Arial"/>
                <w:sz w:val="22"/>
                <w:szCs w:val="22"/>
              </w:rPr>
              <w:t xml:space="preserve">Experience in communicating orally and in writing with contractors on site and school and premises staff.  </w:t>
            </w:r>
          </w:p>
        </w:tc>
      </w:tr>
    </w:tbl>
    <w:p w:rsidR="00F84A8A" w:rsidRPr="00F84A8A" w:rsidRDefault="00F84A8A" w:rsidP="00F84A8A">
      <w:pPr>
        <w:ind w:left="-426"/>
        <w:rPr>
          <w:sz w:val="22"/>
          <w:szCs w:val="22"/>
        </w:rPr>
      </w:pPr>
      <w:r w:rsidRPr="00F84A8A">
        <w:rPr>
          <w:sz w:val="22"/>
          <w:szCs w:val="22"/>
        </w:rPr>
        <w:t xml:space="preserve"> </w:t>
      </w:r>
    </w:p>
    <w:p w:rsidR="00F84A8A" w:rsidRPr="00F84A8A" w:rsidRDefault="00F84A8A" w:rsidP="00F84A8A">
      <w:pPr>
        <w:ind w:left="-426"/>
        <w:rPr>
          <w:sz w:val="22"/>
          <w:szCs w:val="22"/>
        </w:rPr>
      </w:pPr>
    </w:p>
    <w:sectPr w:rsidR="00F84A8A" w:rsidRPr="00F84A8A" w:rsidSect="004B69FA">
      <w:footerReference w:type="default" r:id="rId8"/>
      <w:headerReference w:type="first" r:id="rId9"/>
      <w:pgSz w:w="11906" w:h="16838"/>
      <w:pgMar w:top="1135" w:right="1800" w:bottom="851"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B46" w:rsidRDefault="002F3B46">
      <w:r>
        <w:separator/>
      </w:r>
    </w:p>
  </w:endnote>
  <w:endnote w:type="continuationSeparator" w:id="0">
    <w:p w:rsidR="002F3B46" w:rsidRDefault="002F3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C9B" w:rsidRPr="00882C9B" w:rsidRDefault="003A1898" w:rsidP="0028759E">
    <w:pPr>
      <w:pStyle w:val="Footer"/>
      <w:rPr>
        <w:sz w:val="24"/>
        <w:szCs w:val="24"/>
      </w:rPr>
    </w:pPr>
    <w:r>
      <w:rPr>
        <w:sz w:val="24"/>
        <w:szCs w:val="24"/>
      </w:rPr>
      <w:t>October 2018</w:t>
    </w:r>
    <w:r w:rsidR="0028759E" w:rsidRPr="00F84A8A">
      <w:rPr>
        <w:sz w:val="24"/>
        <w:szCs w:val="24"/>
      </w:rPr>
      <w:t xml:space="preserve"> </w:t>
    </w:r>
    <w:r w:rsidR="0028759E">
      <w:rPr>
        <w:sz w:val="24"/>
        <w:szCs w:val="24"/>
      </w:rPr>
      <w:tab/>
    </w:r>
    <w:r w:rsidR="0028759E">
      <w:rPr>
        <w:sz w:val="24"/>
        <w:szCs w:val="24"/>
      </w:rPr>
      <w:tab/>
    </w:r>
    <w:r w:rsidR="00882C9B" w:rsidRPr="00882C9B">
      <w:rPr>
        <w:sz w:val="24"/>
        <w:szCs w:val="24"/>
      </w:rPr>
      <w:t xml:space="preserve">Page </w:t>
    </w:r>
    <w:r w:rsidR="00882C9B" w:rsidRPr="00882C9B">
      <w:rPr>
        <w:bCs/>
        <w:sz w:val="24"/>
        <w:szCs w:val="24"/>
      </w:rPr>
      <w:fldChar w:fldCharType="begin"/>
    </w:r>
    <w:r w:rsidR="00882C9B" w:rsidRPr="00882C9B">
      <w:rPr>
        <w:bCs/>
        <w:sz w:val="24"/>
        <w:szCs w:val="24"/>
      </w:rPr>
      <w:instrText xml:space="preserve"> PAGE </w:instrText>
    </w:r>
    <w:r w:rsidR="00882C9B" w:rsidRPr="00882C9B">
      <w:rPr>
        <w:bCs/>
        <w:sz w:val="24"/>
        <w:szCs w:val="24"/>
      </w:rPr>
      <w:fldChar w:fldCharType="separate"/>
    </w:r>
    <w:r w:rsidR="0001772D">
      <w:rPr>
        <w:bCs/>
        <w:noProof/>
        <w:sz w:val="24"/>
        <w:szCs w:val="24"/>
      </w:rPr>
      <w:t>2</w:t>
    </w:r>
    <w:r w:rsidR="00882C9B" w:rsidRPr="00882C9B">
      <w:rPr>
        <w:bCs/>
        <w:sz w:val="24"/>
        <w:szCs w:val="24"/>
      </w:rPr>
      <w:fldChar w:fldCharType="end"/>
    </w:r>
    <w:r w:rsidR="00882C9B" w:rsidRPr="00882C9B">
      <w:rPr>
        <w:sz w:val="24"/>
        <w:szCs w:val="24"/>
      </w:rPr>
      <w:t xml:space="preserve"> of </w:t>
    </w:r>
    <w:r w:rsidR="00882C9B" w:rsidRPr="00882C9B">
      <w:rPr>
        <w:bCs/>
        <w:sz w:val="24"/>
        <w:szCs w:val="24"/>
      </w:rPr>
      <w:fldChar w:fldCharType="begin"/>
    </w:r>
    <w:r w:rsidR="00882C9B" w:rsidRPr="00882C9B">
      <w:rPr>
        <w:bCs/>
        <w:sz w:val="24"/>
        <w:szCs w:val="24"/>
      </w:rPr>
      <w:instrText xml:space="preserve"> NUMPAGES  </w:instrText>
    </w:r>
    <w:r w:rsidR="00882C9B" w:rsidRPr="00882C9B">
      <w:rPr>
        <w:bCs/>
        <w:sz w:val="24"/>
        <w:szCs w:val="24"/>
      </w:rPr>
      <w:fldChar w:fldCharType="separate"/>
    </w:r>
    <w:r w:rsidR="0001772D">
      <w:rPr>
        <w:bCs/>
        <w:noProof/>
        <w:sz w:val="24"/>
        <w:szCs w:val="24"/>
      </w:rPr>
      <w:t>2</w:t>
    </w:r>
    <w:r w:rsidR="00882C9B" w:rsidRPr="00882C9B">
      <w:rPr>
        <w:bCs/>
        <w:sz w:val="24"/>
        <w:szCs w:val="24"/>
      </w:rPr>
      <w:fldChar w:fldCharType="end"/>
    </w:r>
  </w:p>
  <w:p w:rsidR="00882C9B" w:rsidRDefault="00882C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B46" w:rsidRDefault="002F3B46">
      <w:r>
        <w:separator/>
      </w:r>
    </w:p>
  </w:footnote>
  <w:footnote w:type="continuationSeparator" w:id="0">
    <w:p w:rsidR="002F3B46" w:rsidRDefault="002F3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898" w:rsidRDefault="00D97747">
    <w:pPr>
      <w:pStyle w:val="Header"/>
    </w:pPr>
    <w:r>
      <w:rPr>
        <w:rFonts w:ascii="Calibri" w:eastAsia="Calibri" w:hAnsi="Calibri"/>
        <w:noProof/>
        <w:lang w:eastAsia="en-GB"/>
      </w:rPr>
      <w:drawing>
        <wp:anchor distT="0" distB="0" distL="114300" distR="114300" simplePos="0" relativeHeight="251660288" behindDoc="0" locked="0" layoutInCell="1" allowOverlap="1">
          <wp:simplePos x="0" y="0"/>
          <wp:positionH relativeFrom="column">
            <wp:posOffset>-561975</wp:posOffset>
          </wp:positionH>
          <wp:positionV relativeFrom="paragraph">
            <wp:posOffset>-30479</wp:posOffset>
          </wp:positionV>
          <wp:extent cx="1150139" cy="10287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stang.png"/>
                  <pic:cNvPicPr/>
                </pic:nvPicPr>
                <pic:blipFill>
                  <a:blip r:embed="rId1">
                    <a:extLst>
                      <a:ext uri="{28A0092B-C50C-407E-A947-70E740481C1C}">
                        <a14:useLocalDpi xmlns:a14="http://schemas.microsoft.com/office/drawing/2010/main" val="0"/>
                      </a:ext>
                    </a:extLst>
                  </a:blip>
                  <a:stretch>
                    <a:fillRect/>
                  </a:stretch>
                </pic:blipFill>
                <pic:spPr>
                  <a:xfrm>
                    <a:off x="0" y="0"/>
                    <a:ext cx="1153486" cy="1031694"/>
                  </a:xfrm>
                  <a:prstGeom prst="rect">
                    <a:avLst/>
                  </a:prstGeom>
                </pic:spPr>
              </pic:pic>
            </a:graphicData>
          </a:graphic>
          <wp14:sizeRelH relativeFrom="margin">
            <wp14:pctWidth>0</wp14:pctWidth>
          </wp14:sizeRelH>
          <wp14:sizeRelV relativeFrom="margin">
            <wp14:pctHeight>0</wp14:pctHeight>
          </wp14:sizeRelV>
        </wp:anchor>
      </w:drawing>
    </w:r>
    <w:r w:rsidR="003A1898" w:rsidRPr="00F84A8A">
      <w:rPr>
        <w:rFonts w:ascii="Calibri" w:eastAsia="Calibri" w:hAnsi="Calibri"/>
        <w:noProof/>
        <w:lang w:eastAsia="en-GB"/>
      </w:rPr>
      <w:drawing>
        <wp:anchor distT="0" distB="0" distL="114300" distR="114300" simplePos="0" relativeHeight="251659264" behindDoc="0" locked="0" layoutInCell="1" allowOverlap="1" wp14:anchorId="5FEF9E16" wp14:editId="0690A3E3">
          <wp:simplePos x="0" y="0"/>
          <wp:positionH relativeFrom="column">
            <wp:posOffset>4923790</wp:posOffset>
          </wp:positionH>
          <wp:positionV relativeFrom="paragraph">
            <wp:posOffset>-29210</wp:posOffset>
          </wp:positionV>
          <wp:extent cx="1109345" cy="784225"/>
          <wp:effectExtent l="0" t="0" r="0" b="0"/>
          <wp:wrapNone/>
          <wp:docPr id="28" name="Picture 28" descr="C:\Users\Aimee\Pictures\FCAT Logos\FCAT LOGO RGB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mee\Pictures\FCAT Logos\FCAT LOGO RGB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45" cy="78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90C"/>
    <w:multiLevelType w:val="hybridMultilevel"/>
    <w:tmpl w:val="A62200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6E7285"/>
    <w:multiLevelType w:val="hybridMultilevel"/>
    <w:tmpl w:val="3A820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03776"/>
    <w:multiLevelType w:val="hybridMultilevel"/>
    <w:tmpl w:val="C5A62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57882"/>
    <w:multiLevelType w:val="hybridMultilevel"/>
    <w:tmpl w:val="ACF0EB12"/>
    <w:lvl w:ilvl="0" w:tplc="0809000F">
      <w:start w:val="1"/>
      <w:numFmt w:val="decimal"/>
      <w:lvlText w:val="%1."/>
      <w:lvlJc w:val="left"/>
      <w:pPr>
        <w:tabs>
          <w:tab w:val="num" w:pos="360"/>
        </w:tabs>
        <w:ind w:left="360" w:hanging="360"/>
      </w:pPr>
    </w:lvl>
    <w:lvl w:ilvl="1" w:tplc="92A2D722">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CEB4A01"/>
    <w:multiLevelType w:val="hybridMultilevel"/>
    <w:tmpl w:val="8AB274A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692458"/>
    <w:multiLevelType w:val="hybridMultilevel"/>
    <w:tmpl w:val="E4BA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4350A"/>
    <w:multiLevelType w:val="hybridMultilevel"/>
    <w:tmpl w:val="060A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84C65"/>
    <w:multiLevelType w:val="hybridMultilevel"/>
    <w:tmpl w:val="5E58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A6D68"/>
    <w:multiLevelType w:val="hybridMultilevel"/>
    <w:tmpl w:val="E0F80A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436111"/>
    <w:multiLevelType w:val="hybridMultilevel"/>
    <w:tmpl w:val="E3D64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964D2A"/>
    <w:multiLevelType w:val="hybridMultilevel"/>
    <w:tmpl w:val="1F08E0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95D39"/>
    <w:multiLevelType w:val="hybridMultilevel"/>
    <w:tmpl w:val="4CF6E884"/>
    <w:lvl w:ilvl="0" w:tplc="CD3037D4">
      <w:start w:val="1"/>
      <w:numFmt w:val="bullet"/>
      <w:lvlText w:val=""/>
      <w:lvlJc w:val="left"/>
      <w:pPr>
        <w:tabs>
          <w:tab w:val="num" w:pos="792"/>
        </w:tabs>
        <w:ind w:left="792" w:hanging="43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FFC3F90"/>
    <w:multiLevelType w:val="hybridMultilevel"/>
    <w:tmpl w:val="BF501054"/>
    <w:lvl w:ilvl="0" w:tplc="92BCA1E0">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556EB6"/>
    <w:multiLevelType w:val="hybridMultilevel"/>
    <w:tmpl w:val="3850D342"/>
    <w:lvl w:ilvl="0" w:tplc="92BCA1E0">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618F3"/>
    <w:multiLevelType w:val="hybridMultilevel"/>
    <w:tmpl w:val="15829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C266AA"/>
    <w:multiLevelType w:val="hybridMultilevel"/>
    <w:tmpl w:val="22BAA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BF3CE7"/>
    <w:multiLevelType w:val="hybridMultilevel"/>
    <w:tmpl w:val="60F2A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8F5462"/>
    <w:multiLevelType w:val="hybridMultilevel"/>
    <w:tmpl w:val="C79EA9C0"/>
    <w:lvl w:ilvl="0" w:tplc="08090001">
      <w:start w:val="1"/>
      <w:numFmt w:val="bullet"/>
      <w:lvlText w:val=""/>
      <w:lvlJc w:val="left"/>
      <w:pPr>
        <w:tabs>
          <w:tab w:val="num" w:pos="720"/>
        </w:tabs>
        <w:ind w:left="720" w:hanging="360"/>
      </w:pPr>
      <w:rPr>
        <w:rFonts w:ascii="Symbol" w:hAnsi="Symbol" w:hint="default"/>
      </w:rPr>
    </w:lvl>
    <w:lvl w:ilvl="1" w:tplc="15E69B8E">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57186"/>
    <w:multiLevelType w:val="hybridMultilevel"/>
    <w:tmpl w:val="0602C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E0767D"/>
    <w:multiLevelType w:val="hybridMultilevel"/>
    <w:tmpl w:val="B7023554"/>
    <w:lvl w:ilvl="0" w:tplc="92BCA1E0">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C16216"/>
    <w:multiLevelType w:val="hybridMultilevel"/>
    <w:tmpl w:val="54B86D7A"/>
    <w:lvl w:ilvl="0" w:tplc="92BCA1E0">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DB5D73"/>
    <w:multiLevelType w:val="hybridMultilevel"/>
    <w:tmpl w:val="B9AEF94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67F5F4B"/>
    <w:multiLevelType w:val="hybridMultilevel"/>
    <w:tmpl w:val="FBE06D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F88152A"/>
    <w:multiLevelType w:val="hybridMultilevel"/>
    <w:tmpl w:val="657CC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1D7276"/>
    <w:multiLevelType w:val="hybridMultilevel"/>
    <w:tmpl w:val="C19C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EB1CA0"/>
    <w:multiLevelType w:val="multilevel"/>
    <w:tmpl w:val="9C20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4560D"/>
    <w:multiLevelType w:val="hybridMultilevel"/>
    <w:tmpl w:val="E1F4E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5D1F74"/>
    <w:multiLevelType w:val="hybridMultilevel"/>
    <w:tmpl w:val="4E687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09462E"/>
    <w:multiLevelType w:val="hybridMultilevel"/>
    <w:tmpl w:val="1EB0BB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17691"/>
    <w:multiLevelType w:val="multilevel"/>
    <w:tmpl w:val="F114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1F6949"/>
    <w:multiLevelType w:val="hybridMultilevel"/>
    <w:tmpl w:val="C27A5F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7D453F"/>
    <w:multiLevelType w:val="hybridMultilevel"/>
    <w:tmpl w:val="B972F188"/>
    <w:lvl w:ilvl="0" w:tplc="9DDC7AE4">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1E010E"/>
    <w:multiLevelType w:val="multilevel"/>
    <w:tmpl w:val="56F2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F66DC2"/>
    <w:multiLevelType w:val="hybridMultilevel"/>
    <w:tmpl w:val="E26607FC"/>
    <w:lvl w:ilvl="0" w:tplc="00110409">
      <w:start w:val="1"/>
      <w:numFmt w:val="decimal"/>
      <w:lvlText w:val="%1)"/>
      <w:lvlJc w:val="left"/>
      <w:pPr>
        <w:tabs>
          <w:tab w:val="num" w:pos="294"/>
        </w:tabs>
        <w:ind w:left="294" w:hanging="360"/>
      </w:pPr>
      <w:rPr>
        <w:rFonts w:hint="default"/>
      </w:rPr>
    </w:lvl>
    <w:lvl w:ilvl="1" w:tplc="04090003" w:tentative="1">
      <w:start w:val="1"/>
      <w:numFmt w:val="bullet"/>
      <w:lvlText w:val="o"/>
      <w:lvlJc w:val="left"/>
      <w:pPr>
        <w:tabs>
          <w:tab w:val="num" w:pos="1014"/>
        </w:tabs>
        <w:ind w:left="1014" w:hanging="360"/>
      </w:pPr>
      <w:rPr>
        <w:rFonts w:ascii="Courier New" w:hAnsi="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34" w15:restartNumberingAfterBreak="0">
    <w:nsid w:val="545C2615"/>
    <w:multiLevelType w:val="hybridMultilevel"/>
    <w:tmpl w:val="704A24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57B0D57"/>
    <w:multiLevelType w:val="hybridMultilevel"/>
    <w:tmpl w:val="C9C4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CD5892"/>
    <w:multiLevelType w:val="hybridMultilevel"/>
    <w:tmpl w:val="8CFE7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67337B0"/>
    <w:multiLevelType w:val="hybridMultilevel"/>
    <w:tmpl w:val="0FE2C27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E720DF8"/>
    <w:multiLevelType w:val="hybridMultilevel"/>
    <w:tmpl w:val="03C02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451A19"/>
    <w:multiLevelType w:val="hybridMultilevel"/>
    <w:tmpl w:val="95F42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A36C4F"/>
    <w:multiLevelType w:val="hybridMultilevel"/>
    <w:tmpl w:val="BDDADC58"/>
    <w:lvl w:ilvl="0" w:tplc="00010409">
      <w:start w:val="1"/>
      <w:numFmt w:val="bullet"/>
      <w:lvlText w:val=""/>
      <w:lvlJc w:val="left"/>
      <w:pPr>
        <w:tabs>
          <w:tab w:val="num" w:pos="294"/>
        </w:tabs>
        <w:ind w:left="294" w:hanging="360"/>
      </w:pPr>
      <w:rPr>
        <w:rFonts w:ascii="Symbol" w:hAnsi="Symbol" w:hint="default"/>
      </w:rPr>
    </w:lvl>
    <w:lvl w:ilvl="1" w:tplc="00030409" w:tentative="1">
      <w:start w:val="1"/>
      <w:numFmt w:val="bullet"/>
      <w:lvlText w:val="o"/>
      <w:lvlJc w:val="left"/>
      <w:pPr>
        <w:tabs>
          <w:tab w:val="num" w:pos="1014"/>
        </w:tabs>
        <w:ind w:left="1014" w:hanging="360"/>
      </w:pPr>
      <w:rPr>
        <w:rFonts w:ascii="Courier New" w:hAnsi="Courier New" w:hint="default"/>
      </w:rPr>
    </w:lvl>
    <w:lvl w:ilvl="2" w:tplc="00050409" w:tentative="1">
      <w:start w:val="1"/>
      <w:numFmt w:val="bullet"/>
      <w:lvlText w:val=""/>
      <w:lvlJc w:val="left"/>
      <w:pPr>
        <w:tabs>
          <w:tab w:val="num" w:pos="1734"/>
        </w:tabs>
        <w:ind w:left="1734" w:hanging="360"/>
      </w:pPr>
      <w:rPr>
        <w:rFonts w:ascii="Wingdings" w:hAnsi="Wingdings" w:hint="default"/>
      </w:rPr>
    </w:lvl>
    <w:lvl w:ilvl="3" w:tplc="00010409" w:tentative="1">
      <w:start w:val="1"/>
      <w:numFmt w:val="bullet"/>
      <w:lvlText w:val=""/>
      <w:lvlJc w:val="left"/>
      <w:pPr>
        <w:tabs>
          <w:tab w:val="num" w:pos="2454"/>
        </w:tabs>
        <w:ind w:left="2454" w:hanging="360"/>
      </w:pPr>
      <w:rPr>
        <w:rFonts w:ascii="Symbol" w:hAnsi="Symbol" w:hint="default"/>
      </w:rPr>
    </w:lvl>
    <w:lvl w:ilvl="4" w:tplc="00030409" w:tentative="1">
      <w:start w:val="1"/>
      <w:numFmt w:val="bullet"/>
      <w:lvlText w:val="o"/>
      <w:lvlJc w:val="left"/>
      <w:pPr>
        <w:tabs>
          <w:tab w:val="num" w:pos="3174"/>
        </w:tabs>
        <w:ind w:left="3174" w:hanging="360"/>
      </w:pPr>
      <w:rPr>
        <w:rFonts w:ascii="Courier New" w:hAnsi="Courier New" w:hint="default"/>
      </w:rPr>
    </w:lvl>
    <w:lvl w:ilvl="5" w:tplc="00050409" w:tentative="1">
      <w:start w:val="1"/>
      <w:numFmt w:val="bullet"/>
      <w:lvlText w:val=""/>
      <w:lvlJc w:val="left"/>
      <w:pPr>
        <w:tabs>
          <w:tab w:val="num" w:pos="3894"/>
        </w:tabs>
        <w:ind w:left="3894" w:hanging="360"/>
      </w:pPr>
      <w:rPr>
        <w:rFonts w:ascii="Wingdings" w:hAnsi="Wingdings" w:hint="default"/>
      </w:rPr>
    </w:lvl>
    <w:lvl w:ilvl="6" w:tplc="00010409" w:tentative="1">
      <w:start w:val="1"/>
      <w:numFmt w:val="bullet"/>
      <w:lvlText w:val=""/>
      <w:lvlJc w:val="left"/>
      <w:pPr>
        <w:tabs>
          <w:tab w:val="num" w:pos="4614"/>
        </w:tabs>
        <w:ind w:left="4614" w:hanging="360"/>
      </w:pPr>
      <w:rPr>
        <w:rFonts w:ascii="Symbol" w:hAnsi="Symbol" w:hint="default"/>
      </w:rPr>
    </w:lvl>
    <w:lvl w:ilvl="7" w:tplc="00030409" w:tentative="1">
      <w:start w:val="1"/>
      <w:numFmt w:val="bullet"/>
      <w:lvlText w:val="o"/>
      <w:lvlJc w:val="left"/>
      <w:pPr>
        <w:tabs>
          <w:tab w:val="num" w:pos="5334"/>
        </w:tabs>
        <w:ind w:left="5334" w:hanging="360"/>
      </w:pPr>
      <w:rPr>
        <w:rFonts w:ascii="Courier New" w:hAnsi="Courier New" w:hint="default"/>
      </w:rPr>
    </w:lvl>
    <w:lvl w:ilvl="8" w:tplc="00050409" w:tentative="1">
      <w:start w:val="1"/>
      <w:numFmt w:val="bullet"/>
      <w:lvlText w:val=""/>
      <w:lvlJc w:val="left"/>
      <w:pPr>
        <w:tabs>
          <w:tab w:val="num" w:pos="6054"/>
        </w:tabs>
        <w:ind w:left="6054" w:hanging="360"/>
      </w:pPr>
      <w:rPr>
        <w:rFonts w:ascii="Wingdings" w:hAnsi="Wingdings" w:hint="default"/>
      </w:rPr>
    </w:lvl>
  </w:abstractNum>
  <w:abstractNum w:abstractNumId="41" w15:restartNumberingAfterBreak="0">
    <w:nsid w:val="663422A3"/>
    <w:multiLevelType w:val="hybridMultilevel"/>
    <w:tmpl w:val="0A7C8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6147D0"/>
    <w:multiLevelType w:val="hybridMultilevel"/>
    <w:tmpl w:val="3A820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7118EA"/>
    <w:multiLevelType w:val="hybridMultilevel"/>
    <w:tmpl w:val="5A5E2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5C2CC3"/>
    <w:multiLevelType w:val="hybridMultilevel"/>
    <w:tmpl w:val="DC14A5B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 w15:restartNumberingAfterBreak="0">
    <w:nsid w:val="7AD62E0A"/>
    <w:multiLevelType w:val="hybridMultilevel"/>
    <w:tmpl w:val="58F04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B9261F"/>
    <w:multiLevelType w:val="hybridMultilevel"/>
    <w:tmpl w:val="6B6ED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44"/>
  </w:num>
  <w:num w:numId="4">
    <w:abstractNumId w:val="17"/>
  </w:num>
  <w:num w:numId="5">
    <w:abstractNumId w:val="37"/>
  </w:num>
  <w:num w:numId="6">
    <w:abstractNumId w:val="21"/>
  </w:num>
  <w:num w:numId="7">
    <w:abstractNumId w:val="40"/>
  </w:num>
  <w:num w:numId="8">
    <w:abstractNumId w:val="33"/>
  </w:num>
  <w:num w:numId="9">
    <w:abstractNumId w:val="7"/>
  </w:num>
  <w:num w:numId="10">
    <w:abstractNumId w:val="2"/>
  </w:num>
  <w:num w:numId="11">
    <w:abstractNumId w:val="22"/>
  </w:num>
  <w:num w:numId="12">
    <w:abstractNumId w:val="5"/>
  </w:num>
  <w:num w:numId="13">
    <w:abstractNumId w:val="9"/>
  </w:num>
  <w:num w:numId="14">
    <w:abstractNumId w:val="43"/>
  </w:num>
  <w:num w:numId="15">
    <w:abstractNumId w:val="14"/>
  </w:num>
  <w:num w:numId="16">
    <w:abstractNumId w:val="29"/>
  </w:num>
  <w:num w:numId="17">
    <w:abstractNumId w:val="32"/>
  </w:num>
  <w:num w:numId="18">
    <w:abstractNumId w:val="25"/>
  </w:num>
  <w:num w:numId="19">
    <w:abstractNumId w:val="10"/>
  </w:num>
  <w:num w:numId="20">
    <w:abstractNumId w:val="30"/>
  </w:num>
  <w:num w:numId="21">
    <w:abstractNumId w:val="38"/>
  </w:num>
  <w:num w:numId="22">
    <w:abstractNumId w:val="36"/>
  </w:num>
  <w:num w:numId="23">
    <w:abstractNumId w:val="15"/>
  </w:num>
  <w:num w:numId="24">
    <w:abstractNumId w:val="26"/>
  </w:num>
  <w:num w:numId="25">
    <w:abstractNumId w:val="39"/>
  </w:num>
  <w:num w:numId="26">
    <w:abstractNumId w:val="45"/>
  </w:num>
  <w:num w:numId="27">
    <w:abstractNumId w:val="16"/>
  </w:num>
  <w:num w:numId="28">
    <w:abstractNumId w:val="27"/>
  </w:num>
  <w:num w:numId="29">
    <w:abstractNumId w:val="1"/>
  </w:num>
  <w:num w:numId="30">
    <w:abstractNumId w:val="31"/>
  </w:num>
  <w:num w:numId="31">
    <w:abstractNumId w:val="42"/>
  </w:num>
  <w:num w:numId="32">
    <w:abstractNumId w:val="46"/>
  </w:num>
  <w:num w:numId="33">
    <w:abstractNumId w:val="6"/>
  </w:num>
  <w:num w:numId="34">
    <w:abstractNumId w:val="23"/>
  </w:num>
  <w:num w:numId="35">
    <w:abstractNumId w:val="41"/>
  </w:num>
  <w:num w:numId="36">
    <w:abstractNumId w:val="19"/>
  </w:num>
  <w:num w:numId="37">
    <w:abstractNumId w:val="20"/>
  </w:num>
  <w:num w:numId="38">
    <w:abstractNumId w:val="12"/>
  </w:num>
  <w:num w:numId="39">
    <w:abstractNumId w:val="13"/>
  </w:num>
  <w:num w:numId="40">
    <w:abstractNumId w:val="24"/>
  </w:num>
  <w:num w:numId="41">
    <w:abstractNumId w:val="8"/>
  </w:num>
  <w:num w:numId="42">
    <w:abstractNumId w:val="0"/>
  </w:num>
  <w:num w:numId="43">
    <w:abstractNumId w:val="35"/>
  </w:num>
  <w:num w:numId="44">
    <w:abstractNumId w:val="34"/>
  </w:num>
  <w:num w:numId="45">
    <w:abstractNumId w:val="28"/>
  </w:num>
  <w:num w:numId="46">
    <w:abstractNumId w:val="18"/>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F68"/>
    <w:rsid w:val="0001772D"/>
    <w:rsid w:val="000742FA"/>
    <w:rsid w:val="00086CE4"/>
    <w:rsid w:val="00091E91"/>
    <w:rsid w:val="00091F12"/>
    <w:rsid w:val="000E64A8"/>
    <w:rsid w:val="000F6263"/>
    <w:rsid w:val="001502EB"/>
    <w:rsid w:val="001718EE"/>
    <w:rsid w:val="00225F93"/>
    <w:rsid w:val="0028759E"/>
    <w:rsid w:val="002C3E78"/>
    <w:rsid w:val="002F3B46"/>
    <w:rsid w:val="003372D5"/>
    <w:rsid w:val="0037717E"/>
    <w:rsid w:val="003A1898"/>
    <w:rsid w:val="00456524"/>
    <w:rsid w:val="004920D1"/>
    <w:rsid w:val="004B69FA"/>
    <w:rsid w:val="004C6909"/>
    <w:rsid w:val="004C74D3"/>
    <w:rsid w:val="004D06AC"/>
    <w:rsid w:val="004F579C"/>
    <w:rsid w:val="0051725D"/>
    <w:rsid w:val="00522066"/>
    <w:rsid w:val="00526653"/>
    <w:rsid w:val="00572CDF"/>
    <w:rsid w:val="00583126"/>
    <w:rsid w:val="005A2363"/>
    <w:rsid w:val="005A2CB3"/>
    <w:rsid w:val="005A42D7"/>
    <w:rsid w:val="005B2274"/>
    <w:rsid w:val="00644897"/>
    <w:rsid w:val="0066394B"/>
    <w:rsid w:val="006764F9"/>
    <w:rsid w:val="006A5F8D"/>
    <w:rsid w:val="006C37E5"/>
    <w:rsid w:val="006E5A99"/>
    <w:rsid w:val="006F0831"/>
    <w:rsid w:val="007063C5"/>
    <w:rsid w:val="00720827"/>
    <w:rsid w:val="00754F04"/>
    <w:rsid w:val="00790E1B"/>
    <w:rsid w:val="0079189A"/>
    <w:rsid w:val="00794346"/>
    <w:rsid w:val="007C5219"/>
    <w:rsid w:val="007E60BC"/>
    <w:rsid w:val="008048CF"/>
    <w:rsid w:val="0082286C"/>
    <w:rsid w:val="00827EC4"/>
    <w:rsid w:val="0086208F"/>
    <w:rsid w:val="00882C9B"/>
    <w:rsid w:val="008D6028"/>
    <w:rsid w:val="008E3EB9"/>
    <w:rsid w:val="008E4EFC"/>
    <w:rsid w:val="008E7BEE"/>
    <w:rsid w:val="0090297D"/>
    <w:rsid w:val="00910ECF"/>
    <w:rsid w:val="00935D85"/>
    <w:rsid w:val="00973CE0"/>
    <w:rsid w:val="009756A8"/>
    <w:rsid w:val="00994A4C"/>
    <w:rsid w:val="009A1BEC"/>
    <w:rsid w:val="00A21C9A"/>
    <w:rsid w:val="00A259BB"/>
    <w:rsid w:val="00A458DE"/>
    <w:rsid w:val="00A55583"/>
    <w:rsid w:val="00A63B01"/>
    <w:rsid w:val="00A6501F"/>
    <w:rsid w:val="00A907A7"/>
    <w:rsid w:val="00A93F7F"/>
    <w:rsid w:val="00B058E1"/>
    <w:rsid w:val="00B66CA7"/>
    <w:rsid w:val="00B910C1"/>
    <w:rsid w:val="00C00220"/>
    <w:rsid w:val="00C83D38"/>
    <w:rsid w:val="00C90FCE"/>
    <w:rsid w:val="00CC750C"/>
    <w:rsid w:val="00CE75F8"/>
    <w:rsid w:val="00CE7AEB"/>
    <w:rsid w:val="00D12685"/>
    <w:rsid w:val="00D97747"/>
    <w:rsid w:val="00DB5E48"/>
    <w:rsid w:val="00DE7B8E"/>
    <w:rsid w:val="00DF5087"/>
    <w:rsid w:val="00E32282"/>
    <w:rsid w:val="00E644A4"/>
    <w:rsid w:val="00E93B4B"/>
    <w:rsid w:val="00E94A7C"/>
    <w:rsid w:val="00E97403"/>
    <w:rsid w:val="00EB2F68"/>
    <w:rsid w:val="00EB5584"/>
    <w:rsid w:val="00EB59C8"/>
    <w:rsid w:val="00F32F74"/>
    <w:rsid w:val="00F81118"/>
    <w:rsid w:val="00F84A8A"/>
    <w:rsid w:val="00F935F4"/>
    <w:rsid w:val="00FC3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94CC263-E0EB-4519-8F7A-89B8845C8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tLeast"/>
    </w:pPr>
    <w:rPr>
      <w:rFonts w:ascii="Arial" w:eastAsia="SimSun" w:hAnsi="Arial"/>
      <w:lang w:eastAsia="zh-CN"/>
    </w:rPr>
  </w:style>
  <w:style w:type="paragraph" w:styleId="Heading1">
    <w:name w:val="heading 1"/>
    <w:basedOn w:val="Normal"/>
    <w:next w:val="Normal"/>
    <w:link w:val="Heading1Char"/>
    <w:qFormat/>
    <w:rsid w:val="003372D5"/>
    <w:pPr>
      <w:keepNext/>
      <w:spacing w:line="240" w:lineRule="auto"/>
      <w:outlineLvl w:val="0"/>
    </w:pPr>
    <w:rPr>
      <w:rFonts w:ascii="Times" w:eastAsia="Times" w:hAnsi="Times"/>
      <w:b/>
      <w:sz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paragraph" w:styleId="Header">
    <w:name w:val="header"/>
    <w:basedOn w:val="Normal"/>
    <w:link w:val="HeaderChar"/>
    <w:uiPriority w:val="99"/>
    <w:pPr>
      <w:tabs>
        <w:tab w:val="center" w:pos="4465"/>
        <w:tab w:val="right" w:pos="8929"/>
      </w:tabs>
      <w:spacing w:line="220" w:lineRule="atLeast"/>
    </w:pPr>
    <w:rPr>
      <w:sz w:val="16"/>
    </w:rPr>
  </w:style>
  <w:style w:type="character" w:styleId="FootnoteReference">
    <w:name w:val="footnote reference"/>
    <w:semiHidden/>
    <w:rPr>
      <w:vertAlign w:val="superscript"/>
    </w:rPr>
  </w:style>
  <w:style w:type="table" w:styleId="TableGrid">
    <w:name w:val="Table Grid"/>
    <w:basedOn w:val="TableNormal"/>
    <w:rsid w:val="00E94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372D5"/>
    <w:rPr>
      <w:rFonts w:ascii="Times" w:eastAsia="Times" w:hAnsi="Times"/>
      <w:b/>
      <w:sz w:val="23"/>
      <w:lang w:eastAsia="en-US"/>
    </w:rPr>
  </w:style>
  <w:style w:type="paragraph" w:styleId="BodyText">
    <w:name w:val="Body Text"/>
    <w:basedOn w:val="Normal"/>
    <w:link w:val="BodyTextChar"/>
    <w:rsid w:val="003372D5"/>
    <w:pPr>
      <w:spacing w:line="240" w:lineRule="auto"/>
    </w:pPr>
    <w:rPr>
      <w:rFonts w:ascii="Times" w:eastAsia="Times" w:hAnsi="Times"/>
      <w:i/>
      <w:sz w:val="23"/>
      <w:lang w:eastAsia="en-US"/>
    </w:rPr>
  </w:style>
  <w:style w:type="character" w:customStyle="1" w:styleId="BodyTextChar">
    <w:name w:val="Body Text Char"/>
    <w:link w:val="BodyText"/>
    <w:rsid w:val="003372D5"/>
    <w:rPr>
      <w:rFonts w:ascii="Times" w:eastAsia="Times" w:hAnsi="Times"/>
      <w:i/>
      <w:sz w:val="23"/>
      <w:lang w:eastAsia="en-US"/>
    </w:rPr>
  </w:style>
  <w:style w:type="paragraph" w:styleId="Footer">
    <w:name w:val="footer"/>
    <w:basedOn w:val="Normal"/>
    <w:link w:val="FooterChar"/>
    <w:uiPriority w:val="99"/>
    <w:rsid w:val="00882C9B"/>
    <w:pPr>
      <w:tabs>
        <w:tab w:val="center" w:pos="4513"/>
        <w:tab w:val="right" w:pos="9026"/>
      </w:tabs>
    </w:pPr>
  </w:style>
  <w:style w:type="character" w:customStyle="1" w:styleId="FooterChar">
    <w:name w:val="Footer Char"/>
    <w:link w:val="Footer"/>
    <w:uiPriority w:val="99"/>
    <w:rsid w:val="00882C9B"/>
    <w:rPr>
      <w:rFonts w:ascii="Arial" w:eastAsia="SimSun" w:hAnsi="Arial"/>
      <w:lang w:eastAsia="zh-CN"/>
    </w:rPr>
  </w:style>
  <w:style w:type="character" w:customStyle="1" w:styleId="HeaderChar">
    <w:name w:val="Header Char"/>
    <w:link w:val="Header"/>
    <w:uiPriority w:val="99"/>
    <w:rsid w:val="009756A8"/>
    <w:rPr>
      <w:rFonts w:ascii="Arial" w:eastAsia="SimSun" w:hAnsi="Arial"/>
      <w:sz w:val="16"/>
      <w:lang w:eastAsia="zh-CN"/>
    </w:rPr>
  </w:style>
  <w:style w:type="paragraph" w:styleId="ListParagraph">
    <w:name w:val="List Paragraph"/>
    <w:basedOn w:val="Normal"/>
    <w:uiPriority w:val="34"/>
    <w:qFormat/>
    <w:rsid w:val="00794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06871">
      <w:bodyDiv w:val="1"/>
      <w:marLeft w:val="0"/>
      <w:marRight w:val="0"/>
      <w:marTop w:val="0"/>
      <w:marBottom w:val="0"/>
      <w:divBdr>
        <w:top w:val="none" w:sz="0" w:space="0" w:color="auto"/>
        <w:left w:val="none" w:sz="0" w:space="0" w:color="auto"/>
        <w:bottom w:val="none" w:sz="0" w:space="0" w:color="auto"/>
        <w:right w:val="none" w:sz="0" w:space="0" w:color="auto"/>
      </w:divBdr>
    </w:div>
    <w:div w:id="446387645">
      <w:bodyDiv w:val="1"/>
      <w:marLeft w:val="0"/>
      <w:marRight w:val="0"/>
      <w:marTop w:val="0"/>
      <w:marBottom w:val="0"/>
      <w:divBdr>
        <w:top w:val="none" w:sz="0" w:space="0" w:color="auto"/>
        <w:left w:val="none" w:sz="0" w:space="0" w:color="auto"/>
        <w:bottom w:val="none" w:sz="0" w:space="0" w:color="auto"/>
        <w:right w:val="none" w:sz="0" w:space="0" w:color="auto"/>
      </w:divBdr>
    </w:div>
    <w:div w:id="480924181">
      <w:bodyDiv w:val="1"/>
      <w:marLeft w:val="0"/>
      <w:marRight w:val="0"/>
      <w:marTop w:val="0"/>
      <w:marBottom w:val="0"/>
      <w:divBdr>
        <w:top w:val="none" w:sz="0" w:space="0" w:color="auto"/>
        <w:left w:val="none" w:sz="0" w:space="0" w:color="auto"/>
        <w:bottom w:val="none" w:sz="0" w:space="0" w:color="auto"/>
        <w:right w:val="none" w:sz="0" w:space="0" w:color="auto"/>
      </w:divBdr>
    </w:div>
    <w:div w:id="964971015">
      <w:bodyDiv w:val="1"/>
      <w:marLeft w:val="0"/>
      <w:marRight w:val="0"/>
      <w:marTop w:val="0"/>
      <w:marBottom w:val="0"/>
      <w:divBdr>
        <w:top w:val="none" w:sz="0" w:space="0" w:color="auto"/>
        <w:left w:val="none" w:sz="0" w:space="0" w:color="auto"/>
        <w:bottom w:val="none" w:sz="0" w:space="0" w:color="auto"/>
        <w:right w:val="none" w:sz="0" w:space="0" w:color="auto"/>
      </w:divBdr>
    </w:div>
    <w:div w:id="116601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3F5C-B4F7-4BD0-B09F-F8FEF457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938</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Role Title</vt:lpstr>
    </vt:vector>
  </TitlesOfParts>
  <Company>Blackpool Council</Company>
  <LinksUpToDate>false</LinksUpToDate>
  <CharactersWithSpaces>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Title</dc:title>
  <dc:subject/>
  <dc:creator>cepepasx</dc:creator>
  <cp:keywords/>
  <cp:lastModifiedBy>Aimee Falls</cp:lastModifiedBy>
  <cp:revision>3</cp:revision>
  <cp:lastPrinted>2015-03-05T15:37:00Z</cp:lastPrinted>
  <dcterms:created xsi:type="dcterms:W3CDTF">2018-11-30T10:54:00Z</dcterms:created>
  <dcterms:modified xsi:type="dcterms:W3CDTF">2018-11-30T10:58:00Z</dcterms:modified>
</cp:coreProperties>
</file>